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6C3" w:rsidRDefault="002D36C3" w:rsidP="002D36C3">
      <w:pPr>
        <w:ind w:firstLine="540"/>
        <w:jc w:val="both"/>
        <w:rPr>
          <w:b/>
          <w:lang w:val="fr-FR"/>
        </w:rPr>
      </w:pPr>
      <w:bookmarkStart w:id="0" w:name="_GoBack"/>
      <w:bookmarkEnd w:id="0"/>
      <w:r>
        <w:rPr>
          <w:b/>
          <w:lang w:val="fr-FR"/>
        </w:rPr>
        <w:t xml:space="preserve">  Ma carte  de visite.</w:t>
      </w:r>
    </w:p>
    <w:p w:rsidR="002D36C3" w:rsidRDefault="002D36C3" w:rsidP="002D36C3">
      <w:pPr>
        <w:jc w:val="both"/>
        <w:rPr>
          <w:lang w:val="fr-FR"/>
        </w:rPr>
      </w:pPr>
      <w:r>
        <w:rPr>
          <w:lang w:val="fr-FR"/>
        </w:rPr>
        <w:t>L</w:t>
      </w:r>
      <w:r>
        <w:rPr>
          <w:lang w:val="kk-KZ"/>
        </w:rPr>
        <w:t>’</w:t>
      </w:r>
      <w:r>
        <w:rPr>
          <w:lang w:val="fr-FR"/>
        </w:rPr>
        <w:t>autopr</w:t>
      </w:r>
      <w:r>
        <w:rPr>
          <w:lang w:val="kk-KZ"/>
        </w:rPr>
        <w:t>é</w:t>
      </w:r>
      <w:r>
        <w:rPr>
          <w:lang w:val="fr-FR"/>
        </w:rPr>
        <w:t>sentation</w:t>
      </w:r>
      <w:r>
        <w:rPr>
          <w:lang w:val="kk-KZ"/>
        </w:rPr>
        <w:t xml:space="preserve">. </w:t>
      </w:r>
      <w:r>
        <w:rPr>
          <w:lang w:val="fr-FR"/>
        </w:rPr>
        <w:t>La présentation des amis. La nationalité.La date , l’année de la naissance. Le pays, la ville. Le lieu de l’étude/ du travail .Les occupations  et les projets.</w:t>
      </w:r>
    </w:p>
    <w:p w:rsidR="002D36C3" w:rsidRDefault="002D36C3" w:rsidP="002D36C3">
      <w:pPr>
        <w:jc w:val="both"/>
        <w:rPr>
          <w:lang w:val="fr-FR"/>
        </w:rPr>
      </w:pPr>
      <w:r>
        <w:rPr>
          <w:lang w:val="fr-FR"/>
        </w:rPr>
        <w:t>Les situations:</w:t>
      </w:r>
    </w:p>
    <w:p w:rsidR="002D36C3" w:rsidRDefault="002D36C3" w:rsidP="002D36C3">
      <w:pPr>
        <w:jc w:val="both"/>
        <w:rPr>
          <w:lang w:val="fr-FR"/>
        </w:rPr>
      </w:pPr>
      <w:r>
        <w:rPr>
          <w:lang w:val="fr-FR"/>
        </w:rPr>
        <w:t>La première journée à l’Université. On propose à l’étudiant/l’étudiante de remplir une fiche d’enregistrement, où il faut montrer les données personnelles.</w:t>
      </w:r>
    </w:p>
    <w:p w:rsidR="002D36C3" w:rsidRDefault="002D36C3" w:rsidP="002D36C3">
      <w:pPr>
        <w:jc w:val="both"/>
        <w:rPr>
          <w:lang w:val="fr-FR"/>
        </w:rPr>
      </w:pPr>
      <w:r>
        <w:rPr>
          <w:lang w:val="fr-FR"/>
        </w:rPr>
        <w:t>La connaissance avec des copains des pays étrangers. L’accueil à l’aéroport. La connaissance étant en visite.</w:t>
      </w:r>
    </w:p>
    <w:p w:rsidR="002D36C3" w:rsidRDefault="002D36C3" w:rsidP="002D36C3">
      <w:pPr>
        <w:jc w:val="both"/>
        <w:rPr>
          <w:lang w:val="fr-FR"/>
        </w:rPr>
      </w:pPr>
      <w:r>
        <w:rPr>
          <w:lang w:val="fr-FR"/>
        </w:rPr>
        <w:t>La grammaire.La proposition  française. Les genres de mots  dans la phrase française.</w:t>
      </w:r>
    </w:p>
    <w:p w:rsidR="002D36C3" w:rsidRDefault="002D36C3" w:rsidP="002D36C3">
      <w:pPr>
        <w:ind w:firstLine="708"/>
        <w:jc w:val="both"/>
        <w:rPr>
          <w:sz w:val="28"/>
          <w:lang w:val="fr-FR"/>
        </w:rPr>
      </w:pPr>
      <w:r>
        <w:rPr>
          <w:b/>
          <w:lang w:val="fr-FR"/>
        </w:rPr>
        <w:t>Le thème 2</w:t>
      </w:r>
      <w:r>
        <w:rPr>
          <w:b/>
          <w:sz w:val="28"/>
          <w:lang w:val="fr-FR"/>
        </w:rPr>
        <w:t xml:space="preserve">. </w:t>
      </w:r>
      <w:r>
        <w:rPr>
          <w:b/>
          <w:lang w:val="fr-FR"/>
        </w:rPr>
        <w:t>Ma famille</w:t>
      </w:r>
      <w:r>
        <w:rPr>
          <w:sz w:val="28"/>
          <w:lang w:val="fr-FR"/>
        </w:rPr>
        <w:t>.</w:t>
      </w:r>
    </w:p>
    <w:p w:rsidR="002D36C3" w:rsidRDefault="002D36C3" w:rsidP="002D36C3">
      <w:pPr>
        <w:ind w:firstLine="708"/>
        <w:jc w:val="both"/>
        <w:rPr>
          <w:sz w:val="22"/>
          <w:szCs w:val="22"/>
          <w:lang w:val="fr-FR"/>
        </w:rPr>
      </w:pPr>
      <w:r>
        <w:rPr>
          <w:sz w:val="22"/>
          <w:szCs w:val="22"/>
          <w:lang w:val="fr-FR"/>
        </w:rPr>
        <w:t>Les membres de la famille. Les  liens des parents.Le genre de vie  de famille. Les relations entre les générations. Les situations:</w:t>
      </w:r>
    </w:p>
    <w:p w:rsidR="002D36C3" w:rsidRDefault="002D36C3" w:rsidP="002D36C3">
      <w:pPr>
        <w:jc w:val="both"/>
        <w:rPr>
          <w:sz w:val="22"/>
          <w:szCs w:val="22"/>
          <w:lang w:val="fr-FR"/>
        </w:rPr>
      </w:pPr>
      <w:r>
        <w:rPr>
          <w:sz w:val="22"/>
          <w:szCs w:val="22"/>
          <w:lang w:val="fr-FR"/>
        </w:rPr>
        <w:t>La connaissance avec la famille du pays de la langue étudiée. Mes idées d’un mari idéal/ d’une femme idéale. Le conflit dans la famille  entre les représentants de différentes générations.</w:t>
      </w:r>
    </w:p>
    <w:p w:rsidR="002D36C3" w:rsidRDefault="002D36C3" w:rsidP="002D36C3">
      <w:pPr>
        <w:jc w:val="both"/>
        <w:rPr>
          <w:sz w:val="22"/>
          <w:szCs w:val="22"/>
          <w:lang w:val="fr-FR"/>
        </w:rPr>
      </w:pPr>
      <w:r>
        <w:rPr>
          <w:sz w:val="22"/>
          <w:szCs w:val="22"/>
          <w:lang w:val="fr-FR"/>
        </w:rPr>
        <w:t>Les adjectifs possessifs, l’élision des voyelles,  l’article défini, l’absence  devant les noms en role du prédicat ,  la 1 personne  du singulier et du pluriel  de l’indicatif  des  verbes du 1 et du 3 groupe, la forme négative des verbes,  les prépositions  à, de .</w:t>
      </w:r>
    </w:p>
    <w:p w:rsidR="002D36C3" w:rsidRDefault="002D36C3" w:rsidP="002D36C3">
      <w:pPr>
        <w:ind w:firstLine="708"/>
        <w:jc w:val="both"/>
        <w:rPr>
          <w:sz w:val="22"/>
          <w:szCs w:val="22"/>
          <w:lang w:val="fr-FR"/>
        </w:rPr>
      </w:pPr>
    </w:p>
    <w:p w:rsidR="002D36C3" w:rsidRDefault="002D36C3" w:rsidP="002D36C3">
      <w:pPr>
        <w:ind w:firstLine="708"/>
        <w:jc w:val="both"/>
        <w:rPr>
          <w:sz w:val="22"/>
          <w:szCs w:val="22"/>
          <w:lang w:val="fr-FR"/>
        </w:rPr>
      </w:pPr>
      <w:r>
        <w:rPr>
          <w:b/>
          <w:sz w:val="22"/>
          <w:szCs w:val="22"/>
          <w:lang w:val="fr-FR"/>
        </w:rPr>
        <w:t>Le  thème 3.</w:t>
      </w:r>
      <w:r>
        <w:rPr>
          <w:sz w:val="22"/>
          <w:szCs w:val="22"/>
          <w:lang w:val="fr-FR"/>
        </w:rPr>
        <w:t xml:space="preserve"> </w:t>
      </w:r>
      <w:r>
        <w:rPr>
          <w:b/>
          <w:sz w:val="22"/>
          <w:szCs w:val="22"/>
          <w:lang w:val="fr-FR"/>
        </w:rPr>
        <w:t>Mon appartement.</w:t>
      </w:r>
      <w:r>
        <w:rPr>
          <w:sz w:val="22"/>
          <w:szCs w:val="22"/>
          <w:lang w:val="fr-FR"/>
        </w:rPr>
        <w:t xml:space="preserve"> </w:t>
      </w:r>
    </w:p>
    <w:p w:rsidR="002D36C3" w:rsidRDefault="002D36C3" w:rsidP="002D36C3">
      <w:pPr>
        <w:ind w:firstLine="708"/>
        <w:jc w:val="both"/>
        <w:rPr>
          <w:sz w:val="22"/>
          <w:szCs w:val="22"/>
          <w:lang w:val="fr-FR"/>
        </w:rPr>
      </w:pPr>
      <w:r>
        <w:rPr>
          <w:sz w:val="22"/>
          <w:szCs w:val="22"/>
          <w:lang w:val="fr-FR"/>
        </w:rPr>
        <w:t xml:space="preserve"> Les types du logements. (de ville, de campagne, l’appartement, le foyer). Les prix. La description de l’intérieur de l’appartement.</w:t>
      </w:r>
    </w:p>
    <w:p w:rsidR="002D36C3" w:rsidRDefault="002D36C3" w:rsidP="002D36C3">
      <w:pPr>
        <w:jc w:val="both"/>
        <w:rPr>
          <w:sz w:val="22"/>
          <w:szCs w:val="22"/>
          <w:lang w:val="fr-FR"/>
        </w:rPr>
      </w:pPr>
      <w:r>
        <w:rPr>
          <w:sz w:val="22"/>
          <w:szCs w:val="22"/>
          <w:lang w:val="fr-FR"/>
        </w:rPr>
        <w:t>Les situations:</w:t>
      </w:r>
    </w:p>
    <w:p w:rsidR="002D36C3" w:rsidRDefault="002D36C3" w:rsidP="002D36C3">
      <w:pPr>
        <w:jc w:val="both"/>
        <w:rPr>
          <w:sz w:val="22"/>
          <w:szCs w:val="22"/>
          <w:lang w:val="fr-FR"/>
        </w:rPr>
      </w:pPr>
      <w:r>
        <w:rPr>
          <w:sz w:val="22"/>
          <w:szCs w:val="22"/>
          <w:lang w:val="fr-FR"/>
        </w:rPr>
        <w:t xml:space="preserve">L’achat de l’appartement/maison </w:t>
      </w:r>
      <w:r>
        <w:rPr>
          <w:sz w:val="22"/>
          <w:szCs w:val="22"/>
          <w:lang w:val="kk-KZ"/>
        </w:rPr>
        <w:t>дома</w:t>
      </w:r>
      <w:r>
        <w:rPr>
          <w:sz w:val="22"/>
          <w:szCs w:val="22"/>
          <w:lang w:val="fr-FR"/>
        </w:rPr>
        <w:t xml:space="preserve"> (le louage). Les exigences au type  moderne du loyer de ville.  Les impressions de la visite de l’appartement.</w:t>
      </w:r>
    </w:p>
    <w:p w:rsidR="002D36C3" w:rsidRDefault="002D36C3" w:rsidP="002D36C3">
      <w:pPr>
        <w:ind w:firstLine="540"/>
        <w:jc w:val="both"/>
        <w:rPr>
          <w:sz w:val="22"/>
          <w:szCs w:val="22"/>
          <w:lang w:val="fr-FR"/>
        </w:rPr>
      </w:pPr>
      <w:r>
        <w:rPr>
          <w:sz w:val="22"/>
          <w:szCs w:val="22"/>
          <w:lang w:val="fr-FR"/>
        </w:rPr>
        <w:t>L’achat des meubles.  L’ameublement de l’appartement/maison y compris  des exigences du gout individuel  et du dessein moderne. Les premiers contactes.</w:t>
      </w:r>
    </w:p>
    <w:p w:rsidR="002D36C3" w:rsidRDefault="002D36C3" w:rsidP="002D36C3">
      <w:pPr>
        <w:ind w:firstLine="708"/>
        <w:jc w:val="both"/>
        <w:rPr>
          <w:sz w:val="22"/>
          <w:szCs w:val="22"/>
          <w:lang w:val="fr-FR"/>
        </w:rPr>
      </w:pPr>
      <w:r>
        <w:rPr>
          <w:b/>
          <w:sz w:val="22"/>
          <w:szCs w:val="22"/>
          <w:lang w:val="fr-FR"/>
        </w:rPr>
        <w:t xml:space="preserve">Le thème 4.  </w:t>
      </w:r>
      <w:r>
        <w:rPr>
          <w:sz w:val="22"/>
          <w:szCs w:val="22"/>
          <w:lang w:val="fr-FR"/>
        </w:rPr>
        <w:t xml:space="preserve"> </w:t>
      </w:r>
      <w:r>
        <w:rPr>
          <w:b/>
          <w:sz w:val="22"/>
          <w:szCs w:val="22"/>
          <w:lang w:val="fr-FR"/>
        </w:rPr>
        <w:t>Les repas</w:t>
      </w:r>
      <w:r>
        <w:rPr>
          <w:sz w:val="22"/>
          <w:szCs w:val="22"/>
          <w:lang w:val="fr-FR"/>
        </w:rPr>
        <w:t xml:space="preserve">. </w:t>
      </w:r>
    </w:p>
    <w:p w:rsidR="002D36C3" w:rsidRDefault="002D36C3" w:rsidP="002D36C3">
      <w:pPr>
        <w:ind w:firstLine="708"/>
        <w:jc w:val="both"/>
        <w:rPr>
          <w:sz w:val="22"/>
          <w:szCs w:val="22"/>
          <w:lang w:val="fr-FR"/>
        </w:rPr>
      </w:pPr>
    </w:p>
    <w:p w:rsidR="002D36C3" w:rsidRDefault="002D36C3" w:rsidP="002D36C3">
      <w:pPr>
        <w:ind w:firstLine="708"/>
        <w:jc w:val="both"/>
        <w:rPr>
          <w:sz w:val="22"/>
          <w:szCs w:val="22"/>
          <w:lang w:val="fr-FR"/>
        </w:rPr>
      </w:pPr>
      <w:r>
        <w:rPr>
          <w:sz w:val="22"/>
          <w:szCs w:val="22"/>
          <w:lang w:val="fr-FR"/>
        </w:rPr>
        <w:t>Les produits d’alimentation. Le magasin d’alimentation.</w:t>
      </w:r>
    </w:p>
    <w:p w:rsidR="002D36C3" w:rsidRDefault="002D36C3" w:rsidP="002D36C3">
      <w:pPr>
        <w:jc w:val="both"/>
        <w:rPr>
          <w:sz w:val="22"/>
          <w:szCs w:val="22"/>
          <w:lang w:val="fr-FR"/>
        </w:rPr>
      </w:pPr>
      <w:r>
        <w:rPr>
          <w:sz w:val="22"/>
          <w:szCs w:val="22"/>
          <w:lang w:val="fr-FR"/>
        </w:rPr>
        <w:t>Le restaurant, la cantine des étudiants.  Les traditions gastronomiques.</w:t>
      </w:r>
    </w:p>
    <w:p w:rsidR="002D36C3" w:rsidRDefault="002D36C3" w:rsidP="002D36C3">
      <w:pPr>
        <w:jc w:val="both"/>
        <w:rPr>
          <w:sz w:val="22"/>
          <w:szCs w:val="22"/>
          <w:lang w:val="fr-FR"/>
        </w:rPr>
      </w:pPr>
      <w:r>
        <w:rPr>
          <w:sz w:val="22"/>
          <w:szCs w:val="22"/>
          <w:lang w:val="fr-FR"/>
        </w:rPr>
        <w:t>Les situations:</w:t>
      </w:r>
    </w:p>
    <w:p w:rsidR="002D36C3" w:rsidRDefault="002D36C3" w:rsidP="002D36C3">
      <w:pPr>
        <w:jc w:val="both"/>
        <w:rPr>
          <w:sz w:val="22"/>
          <w:szCs w:val="22"/>
          <w:lang w:val="fr-FR"/>
        </w:rPr>
      </w:pPr>
      <w:r>
        <w:rPr>
          <w:sz w:val="22"/>
          <w:szCs w:val="22"/>
          <w:lang w:val="fr-FR"/>
        </w:rPr>
        <w:t>L’achat des produits au magasin d’alimentation.</w:t>
      </w:r>
    </w:p>
    <w:p w:rsidR="002D36C3" w:rsidRDefault="002D36C3" w:rsidP="002D36C3">
      <w:pPr>
        <w:jc w:val="both"/>
        <w:rPr>
          <w:sz w:val="22"/>
          <w:szCs w:val="22"/>
          <w:lang w:val="fr-FR"/>
        </w:rPr>
      </w:pPr>
      <w:r>
        <w:rPr>
          <w:sz w:val="22"/>
          <w:szCs w:val="22"/>
          <w:lang w:val="fr-FR"/>
        </w:rPr>
        <w:t>Une visite au restaurant.  La composition de la menu.</w:t>
      </w:r>
    </w:p>
    <w:p w:rsidR="002D36C3" w:rsidRDefault="002D36C3" w:rsidP="002D36C3">
      <w:pPr>
        <w:jc w:val="both"/>
        <w:rPr>
          <w:sz w:val="28"/>
          <w:lang w:val="fr-FR"/>
        </w:rPr>
      </w:pPr>
      <w:r>
        <w:rPr>
          <w:sz w:val="28"/>
          <w:lang w:val="fr-FR"/>
        </w:rPr>
        <w:t xml:space="preserve">L’accueil des amis étrangers dans la famille.La recette culinaire préférée (de famille). </w:t>
      </w:r>
    </w:p>
    <w:p w:rsidR="002D36C3" w:rsidRDefault="002D36C3" w:rsidP="002D36C3">
      <w:pPr>
        <w:jc w:val="both"/>
        <w:rPr>
          <w:sz w:val="28"/>
          <w:lang w:val="fr-FR"/>
        </w:rPr>
      </w:pPr>
    </w:p>
    <w:p w:rsidR="002D36C3" w:rsidRDefault="002D36C3" w:rsidP="002D36C3">
      <w:pPr>
        <w:ind w:firstLine="708"/>
        <w:jc w:val="both"/>
        <w:rPr>
          <w:sz w:val="28"/>
          <w:lang w:val="fr-FR"/>
        </w:rPr>
      </w:pPr>
      <w:r>
        <w:rPr>
          <w:b/>
          <w:lang w:val="fr-FR"/>
        </w:rPr>
        <w:t>Le thème 5</w:t>
      </w:r>
      <w:r>
        <w:rPr>
          <w:b/>
          <w:sz w:val="28"/>
          <w:lang w:val="fr-FR"/>
        </w:rPr>
        <w:t xml:space="preserve">. </w:t>
      </w:r>
      <w:r>
        <w:rPr>
          <w:b/>
          <w:lang w:val="fr-FR"/>
        </w:rPr>
        <w:t>Le vetement</w:t>
      </w:r>
    </w:p>
    <w:p w:rsidR="002D36C3" w:rsidRDefault="002D36C3" w:rsidP="002D36C3">
      <w:pPr>
        <w:jc w:val="both"/>
        <w:rPr>
          <w:sz w:val="28"/>
          <w:szCs w:val="28"/>
          <w:lang w:val="fr-FR"/>
        </w:rPr>
      </w:pPr>
      <w:r>
        <w:rPr>
          <w:sz w:val="28"/>
          <w:szCs w:val="28"/>
          <w:lang w:val="fr-FR"/>
        </w:rPr>
        <w:t>La conjugaison des verbes  du 3 groupe, la construction impersonnelle  il y a, l’ adjectif.</w:t>
      </w:r>
    </w:p>
    <w:p w:rsidR="002D36C3" w:rsidRDefault="002D36C3" w:rsidP="002D36C3">
      <w:pPr>
        <w:jc w:val="both"/>
        <w:rPr>
          <w:lang w:val="fr-FR"/>
        </w:rPr>
      </w:pPr>
      <w:r>
        <w:rPr>
          <w:lang w:val="fr-FR"/>
        </w:rPr>
        <w:t>Le pluriel et le genre des adjectifs.  La conjugaison des verbes du 3 groupe, l’absence de l’article devant les noms qui signifient la nationalité, la proposition interrogative. L’emploi de l’article après la construction c’est.</w:t>
      </w:r>
    </w:p>
    <w:p w:rsidR="002D36C3" w:rsidRDefault="002D36C3" w:rsidP="002D36C3">
      <w:pPr>
        <w:ind w:firstLine="708"/>
        <w:jc w:val="both"/>
        <w:rPr>
          <w:lang w:val="fr-FR"/>
        </w:rPr>
      </w:pPr>
      <w:r>
        <w:rPr>
          <w:lang w:val="fr-FR"/>
        </w:rPr>
        <w:t>Les adverbes en, y. Les adverbes interrogatifs quand, comment. La conjugaisons des verbes  avoir, faire.</w:t>
      </w:r>
    </w:p>
    <w:p w:rsidR="002D36C3" w:rsidRDefault="002D36C3" w:rsidP="002D36C3">
      <w:pPr>
        <w:jc w:val="both"/>
        <w:rPr>
          <w:lang w:val="fr-FR"/>
        </w:rPr>
      </w:pPr>
      <w:r>
        <w:rPr>
          <w:lang w:val="fr-FR"/>
        </w:rPr>
        <w:t>Le pronom    cela. L’absence de l’article indéfini après la négation. L’absence de l’article après  les adverbes numéraux.  L’ordre des mots  dans la proposition interrogative commençant par l’adverbe   combien.</w:t>
      </w:r>
    </w:p>
    <w:p w:rsidR="002D36C3" w:rsidRDefault="002D36C3" w:rsidP="002D36C3">
      <w:pPr>
        <w:jc w:val="both"/>
        <w:rPr>
          <w:lang w:val="fr-FR"/>
        </w:rPr>
      </w:pPr>
      <w:r>
        <w:rPr>
          <w:lang w:val="fr-FR"/>
        </w:rPr>
        <w:t>Le pronom en. Les adjectifs numéraux cardinaux.. La conjugaison des verbes être, mettre.La question au sujet..</w:t>
      </w:r>
    </w:p>
    <w:p w:rsidR="002D36C3" w:rsidRDefault="002D36C3" w:rsidP="002D36C3">
      <w:pPr>
        <w:jc w:val="both"/>
        <w:rPr>
          <w:lang w:val="fr-FR"/>
        </w:rPr>
      </w:pPr>
      <w:r>
        <w:rPr>
          <w:lang w:val="fr-FR"/>
        </w:rPr>
        <w:t>Futur immédiat et passé immédiat.</w:t>
      </w:r>
    </w:p>
    <w:p w:rsidR="002D36C3" w:rsidRDefault="002D36C3" w:rsidP="002D36C3">
      <w:pPr>
        <w:jc w:val="both"/>
        <w:rPr>
          <w:b/>
          <w:sz w:val="28"/>
          <w:szCs w:val="28"/>
          <w:lang w:val="fr-FR"/>
        </w:rPr>
      </w:pPr>
      <w:r>
        <w:rPr>
          <w:b/>
          <w:lang w:val="fr-FR"/>
        </w:rPr>
        <w:t>Le theme 6</w:t>
      </w:r>
      <w:r>
        <w:rPr>
          <w:b/>
          <w:sz w:val="28"/>
          <w:szCs w:val="28"/>
          <w:lang w:val="fr-FR"/>
        </w:rPr>
        <w:t xml:space="preserve">. </w:t>
      </w:r>
      <w:r>
        <w:rPr>
          <w:b/>
          <w:lang w:val="fr-FR"/>
        </w:rPr>
        <w:t>Les saisons,la journee de travail,les vacances,le sport,le hobby</w:t>
      </w:r>
    </w:p>
    <w:p w:rsidR="002D36C3" w:rsidRDefault="002D36C3" w:rsidP="002D36C3">
      <w:pPr>
        <w:spacing w:before="100" w:beforeAutospacing="1" w:after="100" w:afterAutospacing="1"/>
        <w:rPr>
          <w:lang w:val="fr-FR"/>
        </w:rPr>
      </w:pPr>
      <w:r>
        <w:rPr>
          <w:lang w:val="fr-FR"/>
        </w:rPr>
        <w:lastRenderedPageBreak/>
        <w:t>Comme tous les élèves j’adore les vacances, même si je ne pars nulle part, c’est magnifique.  C’est la sensation de la liberté.</w:t>
      </w:r>
    </w:p>
    <w:p w:rsidR="002D36C3" w:rsidRDefault="002D36C3" w:rsidP="002D36C3">
      <w:pPr>
        <w:spacing w:before="100" w:beforeAutospacing="1" w:after="100" w:afterAutospacing="1"/>
        <w:rPr>
          <w:lang w:val="fr-FR"/>
        </w:rPr>
      </w:pPr>
      <w:r>
        <w:rPr>
          <w:lang w:val="fr-FR"/>
        </w:rPr>
        <w:t>J’ai passé mes dernières vacances d’hiver à la maison. Cet hiver c’était quelque chose d’extraordinaire chez nous. Il gelait à pierre fendre, il neigeait souvent, la terre était couverte de neige presque tout l’hiver. Chaque jour je me réveillais un peu plus tard que d’habitude, je faisais ma toilette, je m’habillais, prenais mon petit déjeuner et je sortais dans la rue. Presque tous mes copains étaient déjà là. Nous commencions à nous amuser, nous jouions aux boules de neige par équipes, nous lugions, patinions, faisions du ski.  Après je revenais à la maison et il fallait lire, aider les parents, aller faire des courses. Bref, il y avait toujours des choses à faire à la maison.</w:t>
      </w:r>
    </w:p>
    <w:p w:rsidR="002D36C3" w:rsidRDefault="002D36C3" w:rsidP="002D36C3">
      <w:pPr>
        <w:pStyle w:val="a3"/>
        <w:jc w:val="both"/>
        <w:rPr>
          <w:lang w:val="fr-FR"/>
        </w:rPr>
      </w:pPr>
      <w:r>
        <w:rPr>
          <w:lang w:val="fr-FR"/>
        </w:rPr>
        <w:t>Les vacances d’hiver ce sont aussi des fêtes. Première</w:t>
      </w:r>
      <w:r>
        <w:rPr>
          <w:lang w:val="fr-FR"/>
        </w:rPr>
        <w:softHyphen/>
        <w:t>ment — c’est le nouvel An, qu’on attend toujours avec im</w:t>
      </w:r>
      <w:r>
        <w:rPr>
          <w:lang w:val="fr-FR"/>
        </w:rPr>
        <w:softHyphen/>
        <w:t>patience parce qu’il y a l’arbe de Noël, des cadeaux, des félicitations. Chacun veut croire en miracle, et compte sur quelque chose d’inattendu et de merveilleux.</w:t>
      </w:r>
    </w:p>
    <w:p w:rsidR="002D36C3" w:rsidRDefault="002D36C3" w:rsidP="002D36C3">
      <w:pPr>
        <w:pStyle w:val="a3"/>
        <w:jc w:val="both"/>
        <w:rPr>
          <w:color w:val="auto"/>
          <w:lang w:val="fr-FR"/>
        </w:rPr>
      </w:pPr>
      <w:r>
        <w:rPr>
          <w:lang w:val="fr-FR"/>
        </w:rPr>
        <w:t xml:space="preserve"> </w:t>
      </w:r>
      <w:r>
        <w:rPr>
          <w:color w:val="auto"/>
          <w:lang w:val="fr-FR"/>
        </w:rPr>
        <w:t>Il est présent dans la vie de chacun. Si on ne pratique pas quelque sport on ne peut pas être de bonne santé, c’est à dire son rôle est, évidemment, très grand. A l’aide de différents types de sport les gens essaient d’apprendre à gagner, à participer aux differentes compétitions, à devenir les vrais champions.</w:t>
      </w:r>
    </w:p>
    <w:p w:rsidR="002D36C3" w:rsidRDefault="002D36C3" w:rsidP="002D36C3">
      <w:pPr>
        <w:spacing w:before="100" w:beforeAutospacing="1" w:after="100" w:afterAutospacing="1"/>
        <w:jc w:val="both"/>
        <w:rPr>
          <w:lang w:val="fr-FR"/>
        </w:rPr>
      </w:pPr>
      <w:r>
        <w:rPr>
          <w:lang w:val="fr-FR"/>
        </w:rPr>
        <w:t>Il est à noter qu’il donne de la force, de la certitude en soi, c’est pourquoi il est nécessaire de pratiquer le sport non seulement pour maintenir la forme, mais aussi pour avoir toujours la bonne humeur. En plus, c’est aussi une distraction très agréable.</w:t>
      </w:r>
    </w:p>
    <w:p w:rsidR="002D36C3" w:rsidRDefault="002D36C3" w:rsidP="002D36C3">
      <w:pPr>
        <w:jc w:val="both"/>
        <w:rPr>
          <w:b/>
          <w:sz w:val="28"/>
          <w:szCs w:val="28"/>
          <w:lang w:val="fr-FR"/>
        </w:rPr>
      </w:pPr>
      <w:r>
        <w:rPr>
          <w:b/>
          <w:lang w:val="fr-FR"/>
        </w:rPr>
        <w:t>Le Theme7. La France. Paris. Le Kazakhstan.Astana.</w:t>
      </w:r>
      <w:r>
        <w:rPr>
          <w:lang w:val="fr-FR"/>
        </w:rPr>
        <w:t xml:space="preserve"> La sup</w:t>
      </w:r>
      <w:r>
        <w:t>е</w:t>
      </w:r>
      <w:r>
        <w:rPr>
          <w:lang w:val="fr-FR"/>
        </w:rPr>
        <w:t>rficie dela Franceest de 551602 km2. En France il y a 22 régions et 95 départements. Il faut aussi mentionner les quatre départ</w:t>
      </w:r>
      <w:r>
        <w:t>е</w:t>
      </w:r>
      <w:r>
        <w:rPr>
          <w:lang w:val="fr-FR"/>
        </w:rPr>
        <w:t>ments d’outr</w:t>
      </w:r>
      <w:r>
        <w:t>е</w:t>
      </w:r>
      <w:r>
        <w:rPr>
          <w:lang w:val="fr-FR"/>
        </w:rPr>
        <w:t>-mer (Guadeloupe, Guyane, Martinique et Réunion). Dans chaque région il y a sa capitale et dans chaque département il y a son ch</w:t>
      </w:r>
      <w:r>
        <w:t>е</w:t>
      </w:r>
      <w:r>
        <w:rPr>
          <w:lang w:val="fr-FR"/>
        </w:rPr>
        <w:t xml:space="preserve">f-lieu ou un centre administratif (aussi appelé préfecture). Par exemple, </w:t>
      </w:r>
      <w:r>
        <w:t>е</w:t>
      </w:r>
      <w:r>
        <w:rPr>
          <w:lang w:val="fr-FR"/>
        </w:rPr>
        <w:t>n Provence-Alpes-Côte d’Azur, la c</w:t>
      </w:r>
      <w:r>
        <w:t>а</w:t>
      </w:r>
      <w:r>
        <w:rPr>
          <w:lang w:val="fr-FR"/>
        </w:rPr>
        <w:t>pitale régional</w:t>
      </w:r>
      <w:r>
        <w:t>е</w:t>
      </w:r>
      <w:r>
        <w:rPr>
          <w:lang w:val="fr-FR"/>
        </w:rPr>
        <w:t xml:space="preserve"> </w:t>
      </w:r>
      <w:r>
        <w:t>е</w:t>
      </w:r>
      <w:r>
        <w:rPr>
          <w:lang w:val="fr-FR"/>
        </w:rPr>
        <w:t>st Marseille; Gap, Digne, Avignon, Toulon et Nice sont les chefs-lieux de département.</w:t>
      </w:r>
    </w:p>
    <w:p w:rsidR="002D36C3" w:rsidRDefault="002D36C3" w:rsidP="002D36C3">
      <w:pPr>
        <w:jc w:val="both"/>
        <w:rPr>
          <w:b/>
          <w:sz w:val="28"/>
          <w:szCs w:val="28"/>
          <w:lang w:val="fr-FR"/>
        </w:rPr>
      </w:pPr>
      <w:r>
        <w:rPr>
          <w:lang w:val="fr-FR"/>
        </w:rPr>
        <w:t>La France, on l’app</w:t>
      </w:r>
      <w:r>
        <w:t>е</w:t>
      </w:r>
      <w:r>
        <w:rPr>
          <w:lang w:val="fr-FR"/>
        </w:rPr>
        <w:t>lle l’H</w:t>
      </w:r>
      <w:r>
        <w:t>е</w:t>
      </w:r>
      <w:r>
        <w:rPr>
          <w:lang w:val="fr-FR"/>
        </w:rPr>
        <w:t>xagone puisqu’elle a 6 côtés: trois frontières terr</w:t>
      </w:r>
      <w:r>
        <w:t>е</w:t>
      </w:r>
      <w:r>
        <w:rPr>
          <w:lang w:val="fr-FR"/>
        </w:rPr>
        <w:t>stres et trois maritim</w:t>
      </w:r>
      <w:r>
        <w:t>е</w:t>
      </w:r>
      <w:r>
        <w:rPr>
          <w:lang w:val="fr-FR"/>
        </w:rPr>
        <w:t>s. Ce sont les frontières maritimes qui donnent surla M</w:t>
      </w:r>
      <w:r>
        <w:t>а</w:t>
      </w:r>
      <w:r>
        <w:rPr>
          <w:lang w:val="fr-FR"/>
        </w:rPr>
        <w:t>nche(au nord), sur l’océan Atlantique (</w:t>
      </w:r>
      <w:r>
        <w:t>а</w:t>
      </w:r>
      <w:r>
        <w:rPr>
          <w:lang w:val="fr-FR"/>
        </w:rPr>
        <w:t xml:space="preserve"> l’ouest) et l</w:t>
      </w:r>
      <w:r>
        <w:t>а</w:t>
      </w:r>
      <w:r>
        <w:rPr>
          <w:lang w:val="fr-FR"/>
        </w:rPr>
        <w:t xml:space="preserve"> mer Méditerranée (au sud). Les côtés terrestres séparentla Francedela Belgiqueet du Luxembourg (au nord), de l’Allemagne, dela Suisseet de l’Italie (à l’est) et de l’Espagne (au sud-ouest).</w:t>
      </w:r>
    </w:p>
    <w:p w:rsidR="002D36C3" w:rsidRDefault="002D36C3" w:rsidP="002D36C3">
      <w:pPr>
        <w:rPr>
          <w:lang w:val="fr-FR"/>
        </w:rPr>
      </w:pPr>
      <w:r>
        <w:rPr>
          <w:lang w:val="fr-FR"/>
        </w:rPr>
        <w:t xml:space="preserve"> </w:t>
      </w:r>
    </w:p>
    <w:p w:rsidR="002D36C3" w:rsidRDefault="002D36C3" w:rsidP="002D36C3">
      <w:pPr>
        <w:pStyle w:val="a3"/>
        <w:jc w:val="both"/>
        <w:rPr>
          <w:color w:val="auto"/>
          <w:lang w:val="fr-FR"/>
        </w:rPr>
      </w:pPr>
      <w:r>
        <w:rPr>
          <w:b/>
          <w:lang w:val="fr-FR"/>
        </w:rPr>
        <w:t>Le Theme 8. Les fetes.Traditions.les coutumes</w:t>
      </w:r>
      <w:r>
        <w:rPr>
          <w:lang w:val="fr-FR"/>
        </w:rPr>
        <w:t xml:space="preserve"> </w:t>
      </w:r>
      <w:r>
        <w:rPr>
          <w:color w:val="auto"/>
          <w:lang w:val="fr-FR"/>
        </w:rPr>
        <w:t>Les fêtes tiennent une certaine place dans la vie sociale des Français et sont d’origine religieuse, sociale ou traditionnelle.</w:t>
      </w:r>
    </w:p>
    <w:p w:rsidR="002D36C3" w:rsidRDefault="002D36C3" w:rsidP="002D36C3">
      <w:pPr>
        <w:spacing w:before="100" w:beforeAutospacing="1" w:after="100" w:afterAutospacing="1"/>
        <w:jc w:val="both"/>
        <w:rPr>
          <w:lang w:val="fr-FR"/>
        </w:rPr>
      </w:pPr>
      <w:r>
        <w:rPr>
          <w:lang w:val="fr-FR"/>
        </w:rPr>
        <w:t>Les fêtes religieuses sont des fêtes aussi bien pour les croyants que pour les non-croyants.</w:t>
      </w:r>
    </w:p>
    <w:p w:rsidR="002D36C3" w:rsidRDefault="002D36C3" w:rsidP="002D36C3">
      <w:pPr>
        <w:spacing w:before="100" w:beforeAutospacing="1" w:after="100" w:afterAutospacing="1"/>
        <w:jc w:val="both"/>
        <w:rPr>
          <w:lang w:val="fr-FR"/>
        </w:rPr>
      </w:pPr>
      <w:r>
        <w:rPr>
          <w:b/>
          <w:bCs/>
          <w:lang w:val="fr-FR"/>
        </w:rPr>
        <w:t>La fête des Pâques</w:t>
      </w:r>
      <w:r>
        <w:rPr>
          <w:i/>
          <w:iCs/>
          <w:lang w:val="fr-FR"/>
        </w:rPr>
        <w:t xml:space="preserve"> </w:t>
      </w:r>
      <w:r>
        <w:rPr>
          <w:lang w:val="fr-FR"/>
        </w:rPr>
        <w:t>a une ambiance particulière peut-être parce que c’est la .première fête du printemps. Les vitrines des magasins et des confiseries sont ornées des oeufs, des poissons, des cloches de chocolat avec des rubans rosés, bleus, blancs. On offre aux enfants des oeufs en sucre et en chocolat. Dans les villes et les villages les cloches sonnent pour appeler les croyants à la messe. Le lundi est, comme le dimanche des Pâques, un jour férié.</w:t>
      </w:r>
    </w:p>
    <w:p w:rsidR="002D36C3" w:rsidRDefault="002D36C3" w:rsidP="002D36C3">
      <w:pPr>
        <w:spacing w:before="100" w:beforeAutospacing="1" w:after="100" w:afterAutospacing="1"/>
        <w:jc w:val="both"/>
        <w:rPr>
          <w:lang w:val="fr-FR"/>
        </w:rPr>
      </w:pPr>
      <w:r>
        <w:rPr>
          <w:b/>
          <w:bCs/>
          <w:lang w:val="fr-FR"/>
        </w:rPr>
        <w:t xml:space="preserve">Le 14 Juillet </w:t>
      </w:r>
      <w:r>
        <w:rPr>
          <w:lang w:val="fr-FR"/>
        </w:rPr>
        <w:t xml:space="preserve">c’est la fête nationale des Français qui est souvent appelée «La prise dela Bastille». Le peuple commémorela Grande révolution française (1789) qui avait le mot d’ordre «Liberté, Égalité, Fraternité». Ce jour a été choisi comme fête nationale dela France en 1880. La fête est marquée par un défilé militaire sur les Champs-Elysées en présence du Président dela </w:t>
      </w:r>
      <w:r>
        <w:rPr>
          <w:lang w:val="fr-FR"/>
        </w:rPr>
        <w:lastRenderedPageBreak/>
        <w:t>République. Dans les villes et les villages on décore les maisons de drapeaux. C’est la nuit des bals populaires: on danse le soir sur les places publiques.</w:t>
      </w:r>
    </w:p>
    <w:p w:rsidR="002D36C3" w:rsidRDefault="002D36C3" w:rsidP="002D36C3">
      <w:pPr>
        <w:spacing w:before="100" w:beforeAutospacing="1" w:after="100" w:afterAutospacing="1"/>
        <w:jc w:val="both"/>
        <w:rPr>
          <w:lang w:val="fr-FR"/>
        </w:rPr>
      </w:pPr>
      <w:r>
        <w:rPr>
          <w:b/>
          <w:bCs/>
          <w:lang w:val="fr-FR"/>
        </w:rPr>
        <w:t xml:space="preserve">L’Assomption </w:t>
      </w:r>
      <w:r>
        <w:rPr>
          <w:lang w:val="fr-FR"/>
        </w:rPr>
        <w:t>(</w:t>
      </w:r>
      <w:r>
        <w:t>Успение</w:t>
      </w:r>
      <w:r>
        <w:rPr>
          <w:lang w:val="fr-FR"/>
        </w:rPr>
        <w:t xml:space="preserve"> </w:t>
      </w:r>
      <w:r>
        <w:t>Богородицы</w:t>
      </w:r>
      <w:r>
        <w:rPr>
          <w:lang w:val="fr-FR"/>
        </w:rPr>
        <w:t>). Le 15 août est la fête dela Vierge Marie. C’est la grande fête de l’été. Les catholiques célèbrent cette fête à l’église, on organise des processions.</w:t>
      </w:r>
    </w:p>
    <w:p w:rsidR="002D36C3" w:rsidRDefault="002D36C3" w:rsidP="002D36C3">
      <w:pPr>
        <w:spacing w:before="100" w:beforeAutospacing="1" w:after="100" w:afterAutospacing="1"/>
        <w:jc w:val="both"/>
        <w:rPr>
          <w:lang w:val="fr-FR"/>
        </w:rPr>
      </w:pPr>
      <w:r>
        <w:rPr>
          <w:b/>
          <w:bCs/>
          <w:lang w:val="fr-FR"/>
        </w:rPr>
        <w:t>Le 25 août</w:t>
      </w:r>
      <w:r>
        <w:rPr>
          <w:lang w:val="fr-FR"/>
        </w:rPr>
        <w:t xml:space="preserve"> n’est ni fête nationale, ni jour férié. Mais c’est le jour de fête pour les Parisiens, surtout pour ceux qui se rappellent la Seconde guerre mondiale. C’est le jour de la libération de Paris.</w:t>
      </w:r>
      <w:r>
        <w:rPr>
          <w:i/>
          <w:iCs/>
          <w:lang w:val="fr-FR"/>
        </w:rPr>
        <w:t xml:space="preserve"> </w:t>
      </w:r>
      <w:r>
        <w:rPr>
          <w:lang w:val="fr-FR"/>
        </w:rPr>
        <w:t>On organise des cérémonies devant les tombeaux et les monu</w:t>
      </w:r>
      <w:r>
        <w:rPr>
          <w:lang w:val="fr-FR"/>
        </w:rPr>
        <w:softHyphen/>
        <w:t>ments. On dépose des gerbes de fleurs ornées de rubans tricolores.</w:t>
      </w:r>
    </w:p>
    <w:p w:rsidR="002D36C3" w:rsidRDefault="002D36C3" w:rsidP="002D36C3">
      <w:pPr>
        <w:spacing w:before="100" w:beforeAutospacing="1" w:after="100" w:afterAutospacing="1"/>
        <w:jc w:val="both"/>
        <w:rPr>
          <w:lang w:val="fr-FR"/>
        </w:rPr>
      </w:pPr>
      <w:proofErr w:type="spellStart"/>
      <w:r>
        <w:rPr>
          <w:b/>
          <w:bCs/>
        </w:rPr>
        <w:t>La</w:t>
      </w:r>
      <w:proofErr w:type="spellEnd"/>
      <w:r>
        <w:rPr>
          <w:b/>
          <w:bCs/>
        </w:rPr>
        <w:t xml:space="preserve"> </w:t>
      </w:r>
      <w:proofErr w:type="spellStart"/>
      <w:r>
        <w:rPr>
          <w:b/>
          <w:bCs/>
        </w:rPr>
        <w:t>Toussaint</w:t>
      </w:r>
      <w:proofErr w:type="spellEnd"/>
      <w:r>
        <w:rPr>
          <w:b/>
          <w:bCs/>
        </w:rPr>
        <w:t xml:space="preserve"> </w:t>
      </w:r>
      <w:r>
        <w:t xml:space="preserve">(праздник всех святых). </w:t>
      </w:r>
      <w:r>
        <w:rPr>
          <w:lang w:val="fr-FR"/>
        </w:rPr>
        <w:t>Le 1-er novembre est la fête de tous les saints. Le lendemain est le Jour des Morts. On porte des fleurs dans les cimetières.</w:t>
      </w:r>
    </w:p>
    <w:p w:rsidR="002D36C3" w:rsidRDefault="002D36C3" w:rsidP="002D36C3">
      <w:pPr>
        <w:spacing w:before="100" w:beforeAutospacing="1" w:after="100" w:afterAutospacing="1"/>
        <w:jc w:val="both"/>
        <w:rPr>
          <w:lang w:val="fr-FR"/>
        </w:rPr>
      </w:pPr>
      <w:r>
        <w:rPr>
          <w:b/>
          <w:bCs/>
          <w:lang w:val="fr-FR"/>
        </w:rPr>
        <w:t xml:space="preserve">Le 11 novembre </w:t>
      </w:r>
      <w:r>
        <w:rPr>
          <w:lang w:val="fr-FR"/>
        </w:rPr>
        <w:t>c’est l’anniversaire de l’Armistice (fin de la guerre) de 1918. Les «anciens combattants» vont déposer,des fleurs aux monuments des morts.</w:t>
      </w:r>
    </w:p>
    <w:p w:rsidR="002D36C3" w:rsidRDefault="002D36C3" w:rsidP="002D36C3">
      <w:pPr>
        <w:spacing w:before="100" w:beforeAutospacing="1" w:after="100" w:afterAutospacing="1"/>
        <w:jc w:val="both"/>
        <w:rPr>
          <w:lang w:val="fr-FR"/>
        </w:rPr>
      </w:pPr>
      <w:r>
        <w:rPr>
          <w:b/>
          <w:bCs/>
          <w:lang w:val="fr-FR"/>
        </w:rPr>
        <w:t xml:space="preserve">Noël </w:t>
      </w:r>
      <w:r>
        <w:rPr>
          <w:lang w:val="fr-FR"/>
        </w:rPr>
        <w:t>(25 décembre).T)ans la nuit du 24 au 25 décembre, les enfants placent leurs chaussures devant le cheminée. Le Père Noël va y mettre, si les enfants ont été sages, des cadeaux pendant la nuit. Noël est une fête que l’on passe en famille. La tradition veut que sur la table soit une dinde aux marrons et du Champagne. On réveillonne à côté de l’arbre de Noël.</w:t>
      </w:r>
    </w:p>
    <w:p w:rsidR="002D36C3" w:rsidRDefault="002D36C3" w:rsidP="002D36C3">
      <w:pPr>
        <w:spacing w:before="100" w:beforeAutospacing="1" w:after="100" w:afterAutospacing="1"/>
        <w:jc w:val="both"/>
        <w:rPr>
          <w:lang w:val="fr-FR"/>
        </w:rPr>
      </w:pPr>
      <w:r>
        <w:rPr>
          <w:b/>
          <w:bCs/>
          <w:lang w:val="fr-FR"/>
        </w:rPr>
        <w:t xml:space="preserve">Le jour de l’An </w:t>
      </w:r>
      <w:r>
        <w:rPr>
          <w:lang w:val="fr-FR"/>
        </w:rPr>
        <w:t>(le 1 janvier) est une fête que l’on passe le plus souvent hors de la maison avec des amis: on va au bal ou au restaurant. On se souhaite une «Bonne et heureuse année», on se donne des cadeaux que l’on appelle «des étrennes». À ceux qui sont loin on envoie les voeux de Nouvel An, d’habitude sur une belle carte postale.</w:t>
      </w:r>
    </w:p>
    <w:p w:rsidR="002D36C3" w:rsidRDefault="002D36C3" w:rsidP="002D36C3">
      <w:pPr>
        <w:spacing w:before="100" w:beforeAutospacing="1" w:after="100" w:afterAutospacing="1"/>
        <w:jc w:val="both"/>
        <w:rPr>
          <w:lang w:val="fr-FR"/>
        </w:rPr>
      </w:pPr>
      <w:r>
        <w:rPr>
          <w:lang w:val="fr-FR"/>
        </w:rPr>
        <w:t xml:space="preserve">Il y a des fêtes du travail comme </w:t>
      </w:r>
      <w:r>
        <w:rPr>
          <w:b/>
          <w:bCs/>
          <w:lang w:val="fr-FR"/>
        </w:rPr>
        <w:t>la fête de la moisson</w:t>
      </w:r>
      <w:r>
        <w:rPr>
          <w:i/>
          <w:iCs/>
          <w:lang w:val="fr-FR"/>
        </w:rPr>
        <w:t xml:space="preserve"> </w:t>
      </w:r>
      <w:r>
        <w:rPr>
          <w:lang w:val="fr-FR"/>
        </w:rPr>
        <w:t xml:space="preserve">ou celle des vendanges qu’on célèbre dans tous les villages (fête du village). En France aucune fête du village n’a lieu sans courses de bicyclettes. La course la plus célèbre est </w:t>
      </w:r>
      <w:r>
        <w:rPr>
          <w:b/>
          <w:bCs/>
          <w:lang w:val="fr-FR"/>
        </w:rPr>
        <w:t>le Tour de France</w:t>
      </w:r>
      <w:r>
        <w:rPr>
          <w:i/>
          <w:iCs/>
          <w:lang w:val="fr-FR"/>
        </w:rPr>
        <w:t xml:space="preserve">. </w:t>
      </w:r>
      <w:r>
        <w:rPr>
          <w:lang w:val="fr-FR"/>
        </w:rPr>
        <w:t>Ce sont des compétitions internationales qui ont lieu chaque année au mois de juillet, le 14 juillet, jour de la prise dela Bastille.</w:t>
      </w:r>
    </w:p>
    <w:p w:rsidR="002D36C3" w:rsidRDefault="002D36C3" w:rsidP="002D36C3">
      <w:pPr>
        <w:pStyle w:val="a3"/>
        <w:jc w:val="both"/>
        <w:rPr>
          <w:color w:val="auto"/>
          <w:lang w:val="fr-FR"/>
        </w:rPr>
      </w:pPr>
      <w:r>
        <w:rPr>
          <w:b/>
          <w:lang w:val="fr-FR"/>
        </w:rPr>
        <w:t>Le theme 9.Les etudes .Ma future profession.</w:t>
      </w:r>
      <w:r>
        <w:rPr>
          <w:lang w:val="fr-FR"/>
        </w:rPr>
        <w:t xml:space="preserve"> </w:t>
      </w:r>
    </w:p>
    <w:p w:rsidR="002D36C3" w:rsidRDefault="002D36C3" w:rsidP="002D36C3">
      <w:pPr>
        <w:pStyle w:val="a3"/>
        <w:jc w:val="both"/>
        <w:rPr>
          <w:color w:val="auto"/>
          <w:lang w:val="fr-FR"/>
        </w:rPr>
      </w:pPr>
      <w:r>
        <w:rPr>
          <w:lang w:val="fr-FR"/>
        </w:rPr>
        <w:t xml:space="preserve"> je vais parler de future profession. En terminant les études au lycée nous passons à l’affirmation de soi-même dans la vie. Parmi les jeunes les uns font leur propre choix , tandis que les autres suivent les conseils de leurs parents.Mais quels sont les critères essentiels pour le choix de notre future profession?Avant tout elle doit nous intéresser.Une occupation que nous aimons bien est une des composantes de la vie heureuse. Il ne faut pas oublier qu’il est nécessaire de gagner la vie. Le travail formidable ne sera pas satisfaisant pour vous si vous avez faim.De plus nous devons nous rendre compte des problèmes actuels du chômage et notre choix doit nous permettre d’être plus ou moins facilement embauché.Il y a une aspiration individuelle,une sympathie envers une profession.Quand à moi , c’est le deuxième facteur qui est décisif parce qu’il est impossible de bien faire son travail si tu ne l’aimes pas même s’il est prestigieux.</w:t>
      </w:r>
    </w:p>
    <w:p w:rsidR="002D36C3" w:rsidRDefault="002D36C3" w:rsidP="002D36C3">
      <w:pPr>
        <w:jc w:val="both"/>
        <w:rPr>
          <w:lang w:val="fr-FR"/>
        </w:rPr>
      </w:pPr>
    </w:p>
    <w:p w:rsidR="002D36C3" w:rsidRDefault="002D36C3" w:rsidP="002D36C3">
      <w:pPr>
        <w:jc w:val="both"/>
        <w:rPr>
          <w:b/>
          <w:lang w:val="fr-FR"/>
        </w:rPr>
      </w:pPr>
      <w:r>
        <w:rPr>
          <w:lang w:val="fr-FR"/>
        </w:rPr>
        <w:tab/>
      </w:r>
    </w:p>
    <w:p w:rsidR="002D36C3" w:rsidRDefault="002D36C3" w:rsidP="002D36C3">
      <w:pPr>
        <w:jc w:val="both"/>
        <w:rPr>
          <w:b/>
          <w:color w:val="000000"/>
          <w:lang w:val="fr-FR" w:eastAsia="ko-KR"/>
        </w:rPr>
      </w:pPr>
    </w:p>
    <w:p w:rsidR="002D36C3" w:rsidRDefault="002D36C3" w:rsidP="002D36C3">
      <w:pPr>
        <w:jc w:val="both"/>
        <w:rPr>
          <w:b/>
          <w:color w:val="000000"/>
          <w:lang w:val="fr-FR" w:eastAsia="ko-KR"/>
        </w:rPr>
      </w:pPr>
    </w:p>
    <w:p w:rsidR="002D36C3" w:rsidRDefault="002D36C3" w:rsidP="002D36C3">
      <w:pPr>
        <w:jc w:val="both"/>
        <w:rPr>
          <w:b/>
          <w:color w:val="000000"/>
          <w:lang w:val="fr-FR" w:eastAsia="ko-KR"/>
        </w:rPr>
      </w:pPr>
    </w:p>
    <w:p w:rsidR="002D36C3" w:rsidRDefault="002D36C3" w:rsidP="002D36C3">
      <w:pPr>
        <w:jc w:val="both"/>
        <w:rPr>
          <w:b/>
          <w:color w:val="000000"/>
          <w:lang w:val="fr-FR" w:eastAsia="ko-KR"/>
        </w:rPr>
      </w:pPr>
    </w:p>
    <w:p w:rsidR="00A912EC" w:rsidRPr="002D36C3" w:rsidRDefault="00A912EC">
      <w:pPr>
        <w:rPr>
          <w:lang w:val="fr-FR"/>
        </w:rPr>
      </w:pPr>
    </w:p>
    <w:sectPr w:rsidR="00A912EC" w:rsidRPr="002D36C3" w:rsidSect="00A91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6C3"/>
    <w:rsid w:val="002D36C3"/>
    <w:rsid w:val="00A912EC"/>
    <w:rsid w:val="00C21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FCC81-9595-403B-8B20-F36889E0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6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36C3"/>
    <w:pPr>
      <w:spacing w:before="100" w:beforeAutospacing="1" w:after="100" w:afterAutospacing="1"/>
    </w:pPr>
    <w:rPr>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4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dc:creator>
  <cp:keywords/>
  <dc:description/>
  <cp:lastModifiedBy>Учетная запись Майкрософт</cp:lastModifiedBy>
  <cp:revision>2</cp:revision>
  <dcterms:created xsi:type="dcterms:W3CDTF">2022-08-22T05:39:00Z</dcterms:created>
  <dcterms:modified xsi:type="dcterms:W3CDTF">2022-08-22T05:39:00Z</dcterms:modified>
</cp:coreProperties>
</file>